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A6C3F4" w14:textId="77777777" w:rsidR="00404D0A" w:rsidRPr="00A03F85" w:rsidRDefault="00404D0A" w:rsidP="00404D0A">
      <w:pPr>
        <w:rPr>
          <w:rFonts w:ascii="Arial" w:hAnsi="Arial" w:cs="Arial"/>
          <w:b/>
          <w:bCs/>
        </w:rPr>
      </w:pPr>
      <w:r w:rsidRPr="00A03F85">
        <w:rPr>
          <w:rFonts w:ascii="Arial" w:hAnsi="Arial" w:cs="Arial"/>
          <w:b/>
          <w:bCs/>
        </w:rPr>
        <w:t>COVID-19 Postgraduate Research Impact Statement</w:t>
      </w:r>
    </w:p>
    <w:p w14:paraId="70B84227" w14:textId="77777777" w:rsidR="00404D0A" w:rsidRPr="00A03F85" w:rsidRDefault="00404D0A" w:rsidP="00404D0A">
      <w:pPr>
        <w:rPr>
          <w:rFonts w:ascii="Arial" w:hAnsi="Arial" w:cs="Arial"/>
          <w:b/>
          <w:bCs/>
        </w:rPr>
      </w:pPr>
    </w:p>
    <w:p w14:paraId="67CEBC30" w14:textId="6AA2E2CD" w:rsidR="00404D0A" w:rsidRDefault="00404D0A" w:rsidP="00404D0A">
      <w:pPr>
        <w:rPr>
          <w:rFonts w:ascii="Arial" w:hAnsi="Arial" w:cs="Arial"/>
          <w:b/>
          <w:bCs/>
        </w:rPr>
      </w:pPr>
      <w:r w:rsidRPr="00A03F85">
        <w:rPr>
          <w:rFonts w:ascii="Arial" w:hAnsi="Arial" w:cs="Arial"/>
          <w:b/>
          <w:bCs/>
        </w:rPr>
        <w:t xml:space="preserve">Acknowledging the impact of COVID-19 on postgraduate </w:t>
      </w:r>
      <w:r>
        <w:rPr>
          <w:rFonts w:ascii="Arial" w:hAnsi="Arial" w:cs="Arial"/>
          <w:b/>
          <w:bCs/>
        </w:rPr>
        <w:t xml:space="preserve">student </w:t>
      </w:r>
      <w:r w:rsidRPr="00A03F85">
        <w:rPr>
          <w:rFonts w:ascii="Arial" w:hAnsi="Arial" w:cs="Arial"/>
          <w:b/>
          <w:bCs/>
        </w:rPr>
        <w:t>research programmes:</w:t>
      </w:r>
    </w:p>
    <w:p w14:paraId="01167E8B" w14:textId="77777777" w:rsidR="00404D0A" w:rsidRPr="00A03F85" w:rsidRDefault="00404D0A" w:rsidP="00404D0A">
      <w:pPr>
        <w:rPr>
          <w:rFonts w:ascii="Arial" w:hAnsi="Arial" w:cs="Arial"/>
          <w:b/>
          <w:bCs/>
        </w:rPr>
      </w:pPr>
    </w:p>
    <w:p w14:paraId="57014CB2" w14:textId="77777777" w:rsidR="00404D0A" w:rsidRPr="00A03F85" w:rsidRDefault="00404D0A" w:rsidP="00404D0A">
      <w:pPr>
        <w:spacing w:line="360" w:lineRule="auto"/>
        <w:rPr>
          <w:rFonts w:ascii="Arial" w:hAnsi="Arial" w:cs="Arial"/>
        </w:rPr>
      </w:pPr>
      <w:r w:rsidRPr="00A03F85">
        <w:rPr>
          <w:rFonts w:ascii="Arial" w:hAnsi="Arial" w:cs="Arial"/>
        </w:rPr>
        <w:t xml:space="preserve">Swansea University recognises that the COVID-19 pandemic has directly and/or indirectly impacted the work of many of our postgraduate research students. </w:t>
      </w:r>
    </w:p>
    <w:p w14:paraId="67E83D54" w14:textId="77777777" w:rsidR="00404D0A" w:rsidRPr="00A03F85" w:rsidRDefault="00404D0A" w:rsidP="00404D0A">
      <w:pPr>
        <w:spacing w:line="360" w:lineRule="auto"/>
        <w:rPr>
          <w:rFonts w:ascii="Arial" w:hAnsi="Arial" w:cs="Arial"/>
        </w:rPr>
      </w:pPr>
      <w:r w:rsidRPr="00A03F85">
        <w:rPr>
          <w:rFonts w:ascii="Arial" w:hAnsi="Arial" w:cs="Arial"/>
        </w:rPr>
        <w:t xml:space="preserve">Many of our students have and will be able to adapt to disruption to their research by making various adjustments to their research projects. </w:t>
      </w:r>
      <w:proofErr w:type="gramStart"/>
      <w:r w:rsidRPr="00A03F85">
        <w:rPr>
          <w:rFonts w:ascii="Arial" w:hAnsi="Arial" w:cs="Arial"/>
        </w:rPr>
        <w:t>With this in mind, the</w:t>
      </w:r>
      <w:proofErr w:type="gramEnd"/>
      <w:r w:rsidRPr="00A03F85">
        <w:rPr>
          <w:rFonts w:ascii="Arial" w:hAnsi="Arial" w:cs="Arial"/>
        </w:rPr>
        <w:t xml:space="preserve"> University requests all Examiners take into account the potential impact of Covid 19 when assessing the thesis and student at viva.</w:t>
      </w:r>
    </w:p>
    <w:p w14:paraId="53859DB3" w14:textId="77777777" w:rsidR="00404D0A" w:rsidRPr="00A03F85" w:rsidRDefault="00404D0A" w:rsidP="00404D0A">
      <w:pPr>
        <w:spacing w:line="360" w:lineRule="auto"/>
        <w:rPr>
          <w:rFonts w:ascii="Arial" w:hAnsi="Arial" w:cs="Arial"/>
        </w:rPr>
      </w:pPr>
      <w:r w:rsidRPr="00A03F85">
        <w:rPr>
          <w:rFonts w:ascii="Arial" w:hAnsi="Arial" w:cs="Arial"/>
        </w:rPr>
        <w:t>Such impact could include but is not limited to:</w:t>
      </w:r>
    </w:p>
    <w:p w14:paraId="47FFC23B" w14:textId="77777777" w:rsidR="00404D0A" w:rsidRPr="00A03F85" w:rsidRDefault="00404D0A" w:rsidP="00404D0A">
      <w:pPr>
        <w:pStyle w:val="ListParagraph"/>
        <w:numPr>
          <w:ilvl w:val="0"/>
          <w:numId w:val="1"/>
        </w:numPr>
        <w:spacing w:after="160" w:line="360" w:lineRule="auto"/>
        <w:rPr>
          <w:rFonts w:ascii="Arial" w:hAnsi="Arial" w:cs="Arial"/>
          <w:sz w:val="24"/>
          <w:szCs w:val="24"/>
        </w:rPr>
      </w:pPr>
      <w:r w:rsidRPr="00A03F85">
        <w:rPr>
          <w:rFonts w:ascii="Arial" w:hAnsi="Arial" w:cs="Arial"/>
          <w:sz w:val="24"/>
          <w:szCs w:val="24"/>
        </w:rPr>
        <w:t>Volume and range of research</w:t>
      </w:r>
    </w:p>
    <w:p w14:paraId="39CB21FB" w14:textId="77777777" w:rsidR="00404D0A" w:rsidRDefault="00404D0A" w:rsidP="00404D0A">
      <w:pPr>
        <w:pStyle w:val="ListParagraph"/>
        <w:numPr>
          <w:ilvl w:val="0"/>
          <w:numId w:val="1"/>
        </w:numPr>
        <w:spacing w:after="160" w:line="360" w:lineRule="auto"/>
        <w:rPr>
          <w:rFonts w:ascii="Arial" w:hAnsi="Arial" w:cs="Arial"/>
          <w:sz w:val="24"/>
          <w:szCs w:val="24"/>
        </w:rPr>
      </w:pPr>
      <w:r w:rsidRPr="00A03F85">
        <w:rPr>
          <w:rFonts w:ascii="Arial" w:hAnsi="Arial" w:cs="Arial"/>
          <w:sz w:val="24"/>
          <w:szCs w:val="24"/>
        </w:rPr>
        <w:t>Access to facilities and resources</w:t>
      </w:r>
    </w:p>
    <w:p w14:paraId="40E37E23" w14:textId="77777777" w:rsidR="00404D0A" w:rsidRDefault="00404D0A" w:rsidP="00404D0A">
      <w:pPr>
        <w:pStyle w:val="ListParagraph"/>
        <w:numPr>
          <w:ilvl w:val="0"/>
          <w:numId w:val="1"/>
        </w:numPr>
        <w:spacing w:after="160" w:line="360" w:lineRule="auto"/>
        <w:rPr>
          <w:rFonts w:ascii="Arial" w:hAnsi="Arial" w:cs="Arial"/>
          <w:sz w:val="24"/>
          <w:szCs w:val="24"/>
        </w:rPr>
      </w:pPr>
      <w:r>
        <w:rPr>
          <w:rFonts w:ascii="Arial" w:hAnsi="Arial" w:cs="Arial"/>
          <w:sz w:val="24"/>
          <w:szCs w:val="24"/>
        </w:rPr>
        <w:t>Wellbeing issues</w:t>
      </w:r>
    </w:p>
    <w:p w14:paraId="726AEA64" w14:textId="77777777" w:rsidR="00404D0A" w:rsidRPr="00A03F85" w:rsidRDefault="00404D0A" w:rsidP="00404D0A">
      <w:pPr>
        <w:pStyle w:val="ListParagraph"/>
        <w:numPr>
          <w:ilvl w:val="0"/>
          <w:numId w:val="1"/>
        </w:numPr>
        <w:spacing w:after="160" w:line="360" w:lineRule="auto"/>
        <w:rPr>
          <w:rFonts w:ascii="Arial" w:hAnsi="Arial" w:cs="Arial"/>
          <w:sz w:val="24"/>
          <w:szCs w:val="24"/>
        </w:rPr>
      </w:pPr>
      <w:r>
        <w:rPr>
          <w:rFonts w:ascii="Arial" w:hAnsi="Arial" w:cs="Arial"/>
          <w:sz w:val="24"/>
          <w:szCs w:val="24"/>
        </w:rPr>
        <w:t>Childcare / Caring responsibilities</w:t>
      </w:r>
    </w:p>
    <w:p w14:paraId="0AAEEAD4" w14:textId="77777777" w:rsidR="00404D0A" w:rsidRPr="00A03F85" w:rsidRDefault="00404D0A" w:rsidP="00404D0A">
      <w:pPr>
        <w:pStyle w:val="ListParagraph"/>
        <w:numPr>
          <w:ilvl w:val="0"/>
          <w:numId w:val="1"/>
        </w:numPr>
        <w:spacing w:after="160" w:line="360" w:lineRule="auto"/>
        <w:rPr>
          <w:rFonts w:ascii="Arial" w:hAnsi="Arial" w:cs="Arial"/>
          <w:sz w:val="24"/>
          <w:szCs w:val="24"/>
        </w:rPr>
      </w:pPr>
      <w:r w:rsidRPr="00A03F85">
        <w:rPr>
          <w:rFonts w:ascii="Arial" w:hAnsi="Arial" w:cs="Arial"/>
          <w:sz w:val="24"/>
          <w:szCs w:val="24"/>
        </w:rPr>
        <w:t>Alternative methodologies</w:t>
      </w:r>
    </w:p>
    <w:p w14:paraId="73737B17" w14:textId="77777777" w:rsidR="00404D0A" w:rsidRPr="00A03F85" w:rsidRDefault="00404D0A" w:rsidP="00404D0A">
      <w:pPr>
        <w:pStyle w:val="ListParagraph"/>
        <w:numPr>
          <w:ilvl w:val="0"/>
          <w:numId w:val="1"/>
        </w:numPr>
        <w:spacing w:after="160" w:line="360" w:lineRule="auto"/>
        <w:rPr>
          <w:rFonts w:ascii="Arial" w:hAnsi="Arial" w:cs="Arial"/>
          <w:sz w:val="24"/>
          <w:szCs w:val="24"/>
        </w:rPr>
      </w:pPr>
      <w:r w:rsidRPr="00A03F85">
        <w:rPr>
          <w:rFonts w:ascii="Arial" w:hAnsi="Arial" w:cs="Arial"/>
          <w:sz w:val="24"/>
          <w:szCs w:val="24"/>
        </w:rPr>
        <w:t>Alternative or reduced datasets</w:t>
      </w:r>
    </w:p>
    <w:p w14:paraId="30460469" w14:textId="77777777" w:rsidR="00404D0A" w:rsidRPr="00A03F85" w:rsidRDefault="00404D0A" w:rsidP="00404D0A">
      <w:pPr>
        <w:pStyle w:val="ListParagraph"/>
        <w:numPr>
          <w:ilvl w:val="0"/>
          <w:numId w:val="1"/>
        </w:numPr>
        <w:spacing w:after="160" w:line="360" w:lineRule="auto"/>
        <w:rPr>
          <w:rFonts w:ascii="Arial" w:hAnsi="Arial" w:cs="Arial"/>
          <w:sz w:val="24"/>
          <w:szCs w:val="24"/>
        </w:rPr>
      </w:pPr>
      <w:r w:rsidRPr="00A03F85">
        <w:rPr>
          <w:rFonts w:ascii="Arial" w:hAnsi="Arial" w:cs="Arial"/>
          <w:sz w:val="24"/>
          <w:szCs w:val="24"/>
        </w:rPr>
        <w:t>Rescoping projects</w:t>
      </w:r>
    </w:p>
    <w:p w14:paraId="09240F15" w14:textId="77777777" w:rsidR="00404D0A" w:rsidRPr="00A03F85" w:rsidRDefault="00404D0A" w:rsidP="00404D0A">
      <w:pPr>
        <w:pStyle w:val="ListParagraph"/>
        <w:numPr>
          <w:ilvl w:val="0"/>
          <w:numId w:val="1"/>
        </w:numPr>
        <w:spacing w:after="160" w:line="360" w:lineRule="auto"/>
        <w:rPr>
          <w:rFonts w:ascii="Arial" w:hAnsi="Arial" w:cs="Arial"/>
          <w:sz w:val="24"/>
          <w:szCs w:val="24"/>
        </w:rPr>
      </w:pPr>
      <w:r w:rsidRPr="00A03F85">
        <w:rPr>
          <w:rFonts w:ascii="Arial" w:hAnsi="Arial" w:cs="Arial"/>
          <w:sz w:val="24"/>
          <w:szCs w:val="24"/>
        </w:rPr>
        <w:t>Adapting to a new context for research</w:t>
      </w:r>
    </w:p>
    <w:p w14:paraId="4763516D" w14:textId="77777777" w:rsidR="00404D0A" w:rsidRPr="00A03F85" w:rsidRDefault="00404D0A" w:rsidP="00404D0A">
      <w:pPr>
        <w:spacing w:line="360" w:lineRule="auto"/>
        <w:rPr>
          <w:rFonts w:ascii="Arial" w:hAnsi="Arial" w:cs="Arial"/>
        </w:rPr>
      </w:pPr>
      <w:r w:rsidRPr="00A03F85">
        <w:rPr>
          <w:rFonts w:ascii="Arial" w:hAnsi="Arial" w:cs="Arial"/>
        </w:rPr>
        <w:t xml:space="preserve">The University emphasises the quality of the work being submitting should still meet the necessary criteria for award and any consideration of impact should not compromise the standards set out in the University’s Regulations and the QAA’s expectations of doctoral outcomes. </w:t>
      </w:r>
    </w:p>
    <w:p w14:paraId="4837904C" w14:textId="77777777" w:rsidR="00404D0A" w:rsidRPr="00A03F85" w:rsidRDefault="00404D0A" w:rsidP="00404D0A">
      <w:pPr>
        <w:spacing w:line="360" w:lineRule="auto"/>
        <w:rPr>
          <w:rFonts w:ascii="Arial" w:hAnsi="Arial" w:cs="Arial"/>
        </w:rPr>
      </w:pPr>
      <w:r w:rsidRPr="00A03F85">
        <w:rPr>
          <w:rFonts w:ascii="Arial" w:hAnsi="Arial" w:cs="Arial"/>
        </w:rPr>
        <w:t xml:space="preserve">This approach is in line the UK Council for Graduate Education Covid-19 </w:t>
      </w:r>
      <w:hyperlink r:id="rId5" w:history="1">
        <w:r w:rsidRPr="00A03F85">
          <w:rPr>
            <w:rStyle w:val="Hyperlink"/>
            <w:rFonts w:ascii="Arial" w:hAnsi="Arial" w:cs="Arial"/>
          </w:rPr>
          <w:t>Impact on Assessment of Research Degrees</w:t>
        </w:r>
      </w:hyperlink>
      <w:r w:rsidRPr="00A03F85">
        <w:rPr>
          <w:rFonts w:ascii="Arial" w:hAnsi="Arial" w:cs="Arial"/>
        </w:rPr>
        <w:t xml:space="preserve"> and many other HEIs within the sector.</w:t>
      </w:r>
    </w:p>
    <w:p w14:paraId="16A79B50" w14:textId="77777777" w:rsidR="00404D0A" w:rsidRDefault="00404D0A" w:rsidP="00404D0A"/>
    <w:p w14:paraId="36FE0E86" w14:textId="77777777" w:rsidR="00404D0A" w:rsidRDefault="00404D0A" w:rsidP="00404D0A"/>
    <w:p w14:paraId="7B2C8453" w14:textId="77777777" w:rsidR="008778BE" w:rsidRDefault="008778BE"/>
    <w:sectPr w:rsidR="008778B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FA6014"/>
    <w:multiLevelType w:val="hybridMultilevel"/>
    <w:tmpl w:val="AB345E9A"/>
    <w:lvl w:ilvl="0" w:tplc="F8FC701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4D0A"/>
    <w:rsid w:val="00404D0A"/>
    <w:rsid w:val="008778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D0664B"/>
  <w15:chartTrackingRefBased/>
  <w15:docId w15:val="{49EC6B57-A81F-427C-8493-EB4AD9371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4D0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4D0A"/>
    <w:pPr>
      <w:spacing w:after="200" w:line="276" w:lineRule="auto"/>
      <w:ind w:left="720"/>
      <w:contextualSpacing/>
    </w:pPr>
    <w:rPr>
      <w:rFonts w:ascii="Cambria" w:hAnsi="Cambria"/>
      <w:sz w:val="22"/>
      <w:szCs w:val="22"/>
    </w:rPr>
  </w:style>
  <w:style w:type="character" w:styleId="Hyperlink">
    <w:name w:val="Hyperlink"/>
    <w:basedOn w:val="DefaultParagraphFont"/>
    <w:uiPriority w:val="99"/>
    <w:unhideWhenUsed/>
    <w:rsid w:val="00404D0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Users/f.e.wagstaff/Downloads/Covid19%20Impact%20on%20Assessment%20of%20Research%20Degrees%20-%20UK%20Council%20for%20Graduate%20Education%20(1).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218</Words>
  <Characters>1246</Characters>
  <Application>Microsoft Office Word</Application>
  <DocSecurity>0</DocSecurity>
  <Lines>10</Lines>
  <Paragraphs>2</Paragraphs>
  <ScaleCrop>false</ScaleCrop>
  <Company/>
  <LinksUpToDate>false</LinksUpToDate>
  <CharactersWithSpaces>1462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Williams</dc:creator>
  <cp:keywords/>
  <dc:description/>
  <cp:lastModifiedBy>Jackie Williams</cp:lastModifiedBy>
  <cp:revision>1</cp:revision>
  <dcterms:created xsi:type="dcterms:W3CDTF">2021-11-23T19:08:00Z</dcterms:created>
  <dcterms:modified xsi:type="dcterms:W3CDTF">2021-11-23T19:40:00Z</dcterms:modified>
</cp:coreProperties>
</file>