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tblpY="2191"/>
        <w:tblW w:w="0" w:type="auto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DC5675" w:rsidRPr="00DC5675" w:rsidTr="00DC5675">
        <w:trPr>
          <w:tblCellSpacing w:w="15" w:type="dxa"/>
        </w:trPr>
        <w:tc>
          <w:tcPr>
            <w:tcW w:w="8966" w:type="dxa"/>
            <w:vAlign w:val="center"/>
            <w:hideMark/>
          </w:tcPr>
          <w:p w:rsidR="00DC5675" w:rsidRPr="00DC5675" w:rsidRDefault="00DC5675" w:rsidP="00DC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56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Changes to Programme/module titles or module codes</w:t>
            </w:r>
          </w:p>
        </w:tc>
      </w:tr>
      <w:tr w:rsidR="00DC5675" w:rsidRPr="00DC5675" w:rsidTr="00DC5675">
        <w:trPr>
          <w:tblCellSpacing w:w="15" w:type="dxa"/>
        </w:trPr>
        <w:tc>
          <w:tcPr>
            <w:tcW w:w="8966" w:type="dxa"/>
            <w:vAlign w:val="center"/>
            <w:hideMark/>
          </w:tcPr>
          <w:p w:rsidR="00DC5675" w:rsidRPr="00DC5675" w:rsidRDefault="00DC5675" w:rsidP="00DC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56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Changes to modules available</w:t>
            </w:r>
          </w:p>
        </w:tc>
      </w:tr>
      <w:tr w:rsidR="00DC5675" w:rsidRPr="00DC5675" w:rsidTr="00DC5675">
        <w:trPr>
          <w:tblCellSpacing w:w="15" w:type="dxa"/>
        </w:trPr>
        <w:tc>
          <w:tcPr>
            <w:tcW w:w="8966" w:type="dxa"/>
            <w:vAlign w:val="center"/>
            <w:hideMark/>
          </w:tcPr>
          <w:p w:rsidR="00DC5675" w:rsidRPr="00DC5675" w:rsidRDefault="00DC5675" w:rsidP="00DC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56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Changes to Programme/module learning outcomes</w:t>
            </w:r>
          </w:p>
        </w:tc>
      </w:tr>
      <w:tr w:rsidR="00DC5675" w:rsidRPr="00DC5675" w:rsidTr="00DC5675">
        <w:trPr>
          <w:tblCellSpacing w:w="15" w:type="dxa"/>
        </w:trPr>
        <w:tc>
          <w:tcPr>
            <w:tcW w:w="8966" w:type="dxa"/>
            <w:vAlign w:val="center"/>
            <w:hideMark/>
          </w:tcPr>
          <w:p w:rsidR="00DC5675" w:rsidRPr="00DC5675" w:rsidRDefault="00DC5675" w:rsidP="00DC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56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Changes to module assessment types</w:t>
            </w:r>
          </w:p>
        </w:tc>
      </w:tr>
      <w:tr w:rsidR="00DC5675" w:rsidRPr="00DC5675" w:rsidTr="00DC5675">
        <w:trPr>
          <w:tblCellSpacing w:w="15" w:type="dxa"/>
        </w:trPr>
        <w:tc>
          <w:tcPr>
            <w:tcW w:w="8966" w:type="dxa"/>
            <w:vAlign w:val="center"/>
            <w:hideMark/>
          </w:tcPr>
          <w:p w:rsidR="00DC5675" w:rsidRPr="00DC5675" w:rsidRDefault="00DC5675" w:rsidP="00DC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56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Changes to the curriculum map</w:t>
            </w:r>
          </w:p>
        </w:tc>
      </w:tr>
      <w:tr w:rsidR="00DC5675" w:rsidRPr="00DC5675" w:rsidTr="00DC5675">
        <w:trPr>
          <w:tblCellSpacing w:w="15" w:type="dxa"/>
        </w:trPr>
        <w:tc>
          <w:tcPr>
            <w:tcW w:w="8966" w:type="dxa"/>
            <w:vAlign w:val="center"/>
            <w:hideMark/>
          </w:tcPr>
          <w:p w:rsidR="00DC5675" w:rsidRPr="00DC5675" w:rsidRDefault="00DC5675" w:rsidP="00DC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56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Changes to the assessment  and feedback strategy</w:t>
            </w:r>
          </w:p>
        </w:tc>
      </w:tr>
      <w:tr w:rsidR="00DC5675" w:rsidRPr="00DC5675" w:rsidTr="00DC5675">
        <w:trPr>
          <w:tblCellSpacing w:w="15" w:type="dxa"/>
        </w:trPr>
        <w:tc>
          <w:tcPr>
            <w:tcW w:w="8966" w:type="dxa"/>
            <w:vAlign w:val="center"/>
            <w:hideMark/>
          </w:tcPr>
          <w:p w:rsidR="00DC5675" w:rsidRPr="00DC5675" w:rsidRDefault="00DC5675" w:rsidP="00DC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56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Wording changes to programme specifications which do not alter the fabric of the programme</w:t>
            </w:r>
          </w:p>
        </w:tc>
      </w:tr>
      <w:tr w:rsidR="00DC5675" w:rsidRPr="00DC5675" w:rsidTr="00DC5675">
        <w:trPr>
          <w:tblCellSpacing w:w="15" w:type="dxa"/>
        </w:trPr>
        <w:tc>
          <w:tcPr>
            <w:tcW w:w="8966" w:type="dxa"/>
            <w:vAlign w:val="center"/>
            <w:hideMark/>
          </w:tcPr>
          <w:p w:rsidR="00DC5675" w:rsidRPr="00DC5675" w:rsidRDefault="00DC5675" w:rsidP="00DC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56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Changes to the delivery location</w:t>
            </w:r>
          </w:p>
        </w:tc>
      </w:tr>
      <w:tr w:rsidR="00DC5675" w:rsidRPr="00DC5675" w:rsidTr="00DC5675">
        <w:trPr>
          <w:tblCellSpacing w:w="15" w:type="dxa"/>
        </w:trPr>
        <w:tc>
          <w:tcPr>
            <w:tcW w:w="8966" w:type="dxa"/>
            <w:vAlign w:val="center"/>
            <w:hideMark/>
          </w:tcPr>
          <w:p w:rsidR="00DC5675" w:rsidRPr="00DC5675" w:rsidRDefault="00DC5675" w:rsidP="00DC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56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Adding a Partner to delivery</w:t>
            </w:r>
          </w:p>
        </w:tc>
      </w:tr>
      <w:tr w:rsidR="00DC5675" w:rsidRPr="00DC5675" w:rsidTr="00DC5675">
        <w:trPr>
          <w:tblCellSpacing w:w="15" w:type="dxa"/>
        </w:trPr>
        <w:tc>
          <w:tcPr>
            <w:tcW w:w="8966" w:type="dxa"/>
            <w:vAlign w:val="center"/>
            <w:hideMark/>
          </w:tcPr>
          <w:p w:rsidR="00DC5675" w:rsidRPr="00DC5675" w:rsidRDefault="00DC5675" w:rsidP="00DC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56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Changes to the mode of delivery (e.g. distance, online, part time)</w:t>
            </w:r>
          </w:p>
        </w:tc>
      </w:tr>
      <w:tr w:rsidR="00DC5675" w:rsidRPr="00DC5675" w:rsidTr="00DC5675">
        <w:trPr>
          <w:tblCellSpacing w:w="15" w:type="dxa"/>
        </w:trPr>
        <w:tc>
          <w:tcPr>
            <w:tcW w:w="8966" w:type="dxa"/>
            <w:vAlign w:val="center"/>
            <w:hideMark/>
          </w:tcPr>
          <w:p w:rsidR="00DC5675" w:rsidRPr="00DC5675" w:rsidRDefault="00DC5675" w:rsidP="00DC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56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Changes to the programme duration</w:t>
            </w:r>
          </w:p>
        </w:tc>
      </w:tr>
      <w:tr w:rsidR="00DC5675" w:rsidRPr="00DC5675" w:rsidTr="00DC5675">
        <w:trPr>
          <w:tblCellSpacing w:w="15" w:type="dxa"/>
        </w:trPr>
        <w:tc>
          <w:tcPr>
            <w:tcW w:w="8966" w:type="dxa"/>
            <w:vAlign w:val="center"/>
            <w:hideMark/>
          </w:tcPr>
          <w:p w:rsidR="00DC5675" w:rsidRPr="00DC5675" w:rsidRDefault="00DC5675" w:rsidP="00DC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56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Changes to the credit load</w:t>
            </w:r>
          </w:p>
        </w:tc>
      </w:tr>
      <w:tr w:rsidR="00DC5675" w:rsidRPr="00DC5675" w:rsidTr="00DC5675">
        <w:trPr>
          <w:tblCellSpacing w:w="15" w:type="dxa"/>
        </w:trPr>
        <w:tc>
          <w:tcPr>
            <w:tcW w:w="8966" w:type="dxa"/>
            <w:vAlign w:val="center"/>
            <w:hideMark/>
          </w:tcPr>
          <w:p w:rsidR="00DC5675" w:rsidRPr="00DC5675" w:rsidRDefault="00DC5675" w:rsidP="00DC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56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Changes to the programme structure</w:t>
            </w:r>
          </w:p>
        </w:tc>
      </w:tr>
      <w:tr w:rsidR="00DC5675" w:rsidRPr="00DC5675" w:rsidTr="00DC5675">
        <w:trPr>
          <w:tblCellSpacing w:w="15" w:type="dxa"/>
        </w:trPr>
        <w:tc>
          <w:tcPr>
            <w:tcW w:w="8966" w:type="dxa"/>
            <w:vAlign w:val="center"/>
            <w:hideMark/>
          </w:tcPr>
          <w:p w:rsidR="00DC5675" w:rsidRPr="00DC5675" w:rsidRDefault="00DC5675" w:rsidP="00DC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56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Adding a year or semester abroad or in industry</w:t>
            </w:r>
          </w:p>
        </w:tc>
      </w:tr>
      <w:tr w:rsidR="00DC5675" w:rsidRPr="00DC5675" w:rsidTr="00DC5675">
        <w:trPr>
          <w:tblCellSpacing w:w="15" w:type="dxa"/>
        </w:trPr>
        <w:tc>
          <w:tcPr>
            <w:tcW w:w="8966" w:type="dxa"/>
            <w:vAlign w:val="center"/>
            <w:hideMark/>
          </w:tcPr>
          <w:p w:rsidR="00DC5675" w:rsidRPr="00DC5675" w:rsidRDefault="00DC5675" w:rsidP="00DC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56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Any changes to independent learning modules for PGT programmes</w:t>
            </w:r>
          </w:p>
        </w:tc>
      </w:tr>
      <w:tr w:rsidR="00DC5675" w:rsidRPr="00DC5675" w:rsidTr="00DC5675">
        <w:trPr>
          <w:tblCellSpacing w:w="15" w:type="dxa"/>
        </w:trPr>
        <w:tc>
          <w:tcPr>
            <w:tcW w:w="8966" w:type="dxa"/>
            <w:vAlign w:val="center"/>
            <w:hideMark/>
          </w:tcPr>
          <w:p w:rsidR="004076DF" w:rsidRPr="00DC5675" w:rsidRDefault="00DC5675" w:rsidP="0040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567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Adding or changing exit qualifications</w:t>
            </w:r>
          </w:p>
        </w:tc>
      </w:tr>
      <w:tr w:rsidR="004076DF" w:rsidRPr="00DC5675" w:rsidTr="00DC5675">
        <w:trPr>
          <w:tblCellSpacing w:w="15" w:type="dxa"/>
        </w:trPr>
        <w:tc>
          <w:tcPr>
            <w:tcW w:w="8966" w:type="dxa"/>
            <w:vAlign w:val="center"/>
          </w:tcPr>
          <w:p w:rsidR="004076DF" w:rsidRPr="004076DF" w:rsidRDefault="004076DF" w:rsidP="0040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Adding interim awards which can be applied for (e.g. Cert HE, Dip HE, </w:t>
            </w:r>
            <w:proofErr w:type="spellStart"/>
            <w:r w:rsidRPr="0040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PgCert</w:t>
            </w:r>
            <w:proofErr w:type="spellEnd"/>
            <w:r w:rsidRPr="0040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PGDip, M Phil) </w:t>
            </w:r>
          </w:p>
        </w:tc>
      </w:tr>
      <w:tr w:rsidR="004076DF" w:rsidRPr="00DC5675" w:rsidTr="00DC5675">
        <w:trPr>
          <w:tblCellSpacing w:w="15" w:type="dxa"/>
        </w:trPr>
        <w:tc>
          <w:tcPr>
            <w:tcW w:w="8966" w:type="dxa"/>
            <w:vAlign w:val="center"/>
          </w:tcPr>
          <w:p w:rsidR="004076DF" w:rsidRPr="004076DF" w:rsidRDefault="004076DF" w:rsidP="0040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Making modules ‘stand-alone’  and which taken as a Professional Learner – note that this approval process is managed by the Academic Partnerships Directorate </w:t>
            </w:r>
          </w:p>
        </w:tc>
      </w:tr>
      <w:tr w:rsidR="004076DF" w:rsidRPr="00DC5675" w:rsidTr="00DC5675">
        <w:trPr>
          <w:tblCellSpacing w:w="15" w:type="dxa"/>
        </w:trPr>
        <w:tc>
          <w:tcPr>
            <w:tcW w:w="8966" w:type="dxa"/>
            <w:vAlign w:val="center"/>
          </w:tcPr>
          <w:p w:rsidR="004076DF" w:rsidRPr="004076DF" w:rsidRDefault="004076DF" w:rsidP="0040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Conversion to a higher or degree apprenticeship </w:t>
            </w:r>
          </w:p>
        </w:tc>
      </w:tr>
      <w:tr w:rsidR="004076DF" w:rsidRPr="00DC5675" w:rsidTr="00DC5675">
        <w:trPr>
          <w:tblCellSpacing w:w="15" w:type="dxa"/>
        </w:trPr>
        <w:tc>
          <w:tcPr>
            <w:tcW w:w="8966" w:type="dxa"/>
            <w:vAlign w:val="center"/>
          </w:tcPr>
          <w:p w:rsidR="004076DF" w:rsidRPr="004076DF" w:rsidRDefault="004076DF" w:rsidP="0040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76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Adding a foundation (level 3) year </w:t>
            </w:r>
          </w:p>
        </w:tc>
      </w:tr>
    </w:tbl>
    <w:p w:rsidR="00221049" w:rsidRDefault="00DC5675">
      <w:pPr>
        <w:rPr>
          <w:b/>
          <w:sz w:val="24"/>
        </w:rPr>
      </w:pPr>
      <w:r w:rsidRPr="00DC5675">
        <w:rPr>
          <w:b/>
          <w:sz w:val="24"/>
        </w:rPr>
        <w:t>List of changes that would trigger the Amending an Existing Programme process</w:t>
      </w:r>
    </w:p>
    <w:p w:rsidR="004076DF" w:rsidRPr="00DC5675" w:rsidRDefault="004076DF">
      <w:pPr>
        <w:rPr>
          <w:b/>
          <w:sz w:val="24"/>
        </w:rPr>
      </w:pPr>
      <w:bookmarkStart w:id="0" w:name="_GoBack"/>
      <w:bookmarkEnd w:id="0"/>
    </w:p>
    <w:sectPr w:rsidR="004076DF" w:rsidRPr="00DC56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75"/>
    <w:rsid w:val="004076DF"/>
    <w:rsid w:val="00542F02"/>
    <w:rsid w:val="00AB757C"/>
    <w:rsid w:val="00DC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4D9A8"/>
  <w15:chartTrackingRefBased/>
  <w15:docId w15:val="{068CD8C7-4AA2-44E2-ABE3-99511E6D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4076DF"/>
  </w:style>
  <w:style w:type="character" w:customStyle="1" w:styleId="eop">
    <w:name w:val="eop"/>
    <w:basedOn w:val="DefaultParagraphFont"/>
    <w:rsid w:val="004076DF"/>
  </w:style>
  <w:style w:type="character" w:customStyle="1" w:styleId="contextualspellingandgrammarerror">
    <w:name w:val="contextualspellingandgrammarerror"/>
    <w:basedOn w:val="DefaultParagraphFont"/>
    <w:rsid w:val="00407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Parketny Joanna.</dc:creator>
  <cp:keywords/>
  <dc:description/>
  <cp:lastModifiedBy>Parketny Joanna.</cp:lastModifiedBy>
  <cp:revision>2</cp:revision>
  <dcterms:created xsi:type="dcterms:W3CDTF">2019-09-23T12:59:00Z</dcterms:created>
  <dcterms:modified xsi:type="dcterms:W3CDTF">2019-09-23T12:59:00Z</dcterms:modified>
</cp:coreProperties>
</file>