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120"/>
      </w:tblGrid>
      <w:tr w:rsidR="002B5DFD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2B5DFD" w:rsidRPr="00DE0EAF" w:rsidRDefault="00C87E28" w:rsidP="003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b/>
                <w:bCs/>
                <w:lang w:val="cy-GB"/>
              </w:rPr>
              <w:t>Maes Newid</w:t>
            </w:r>
          </w:p>
        </w:tc>
        <w:tc>
          <w:tcPr>
            <w:tcW w:w="5075" w:type="dxa"/>
            <w:vAlign w:val="center"/>
            <w:hideMark/>
          </w:tcPr>
          <w:p w:rsidR="002B5DFD" w:rsidRPr="00DE0EAF" w:rsidRDefault="00C87E28" w:rsidP="003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b/>
                <w:bCs/>
                <w:lang w:val="cy-GB"/>
              </w:rPr>
              <w:t>Dyddiad cau ar gyfer Newid</w:t>
            </w:r>
          </w:p>
        </w:tc>
      </w:tr>
      <w:tr w:rsidR="002B5DFD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2B5DFD" w:rsidRPr="00C87E28" w:rsidRDefault="00C87E28" w:rsidP="0030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godau modiwlau</w:t>
            </w:r>
          </w:p>
        </w:tc>
        <w:tc>
          <w:tcPr>
            <w:tcW w:w="5075" w:type="dxa"/>
            <w:vAlign w:val="center"/>
            <w:hideMark/>
          </w:tcPr>
          <w:p w:rsidR="002B5DFD" w:rsidRPr="00DE0EAF" w:rsidRDefault="00C87E28" w:rsidP="0030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 ond yn ddelfrydol cyn y dyddiad cau i fyfyrwyr ddewis eu modiwlau</w:t>
            </w:r>
            <w:r>
              <w:rPr>
                <w:rFonts w:ascii="Arial" w:hAnsi="Arial" w:cs="Arial"/>
                <w:lang w:val="cy-GB"/>
              </w:rPr>
              <w:t>.</w:t>
            </w:r>
          </w:p>
        </w:tc>
      </w:tr>
      <w:tr w:rsidR="00C87E28" w:rsidRPr="00DE0EAF" w:rsidTr="009E38F1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C87E28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deitlau modiwlau</w:t>
            </w:r>
          </w:p>
        </w:tc>
        <w:tc>
          <w:tcPr>
            <w:tcW w:w="5075" w:type="dxa"/>
            <w:hideMark/>
          </w:tcPr>
          <w:p w:rsidR="00C87E28" w:rsidRPr="00336D7D" w:rsidRDefault="00C87E28" w:rsidP="00C87E28">
            <w:pPr>
              <w:rPr>
                <w:rFonts w:ascii="Arial" w:hAnsi="Arial" w:cs="Arial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C87E28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i'r modiwlau dewisol sydd ar gael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C87E28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 ond yn ddelfrydol cyn y dyddiad cau i fyfyrwyr ddewis eu modiwlau</w:t>
            </w:r>
          </w:p>
        </w:tc>
      </w:tr>
      <w:tr w:rsidR="00C87E28" w:rsidRPr="00DE0EAF" w:rsidTr="0079648B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C87E28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ddeilliannau dysgu modiwlau</w:t>
            </w:r>
          </w:p>
        </w:tc>
        <w:tc>
          <w:tcPr>
            <w:tcW w:w="5075" w:type="dxa"/>
            <w:hideMark/>
          </w:tcPr>
          <w:p w:rsidR="00C87E28" w:rsidRPr="00336D7D" w:rsidRDefault="00C87E28" w:rsidP="00C87E28">
            <w:pPr>
              <w:rPr>
                <w:rFonts w:ascii="Arial" w:hAnsi="Arial" w:cs="Arial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 ond yn ddelfrydol cyn y dyddiad cau i fyfyrwyr ddewis eu modiwlau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ddulliau asesu modiwlau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 ond yn ddelfrydol cyn y dyddiad cau i fyfyrwyr ddewis eu modiwlau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i'r map cwricwlwm o ganlyniad i’r newidiadau uchod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i'r strategaeth asesu ac adborth o ganlyniad i’r newidiadau uchod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eiriad manylebau'r rhaglenni nad ydynt yn newid naws y rhaglen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Ar unrhyw adeg cyn i'r rhaglen ddechrau</w:t>
            </w:r>
          </w:p>
        </w:tc>
      </w:tr>
      <w:tr w:rsidR="007E5B6D" w:rsidRPr="00DE0EAF" w:rsidTr="00945230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7E5B6D" w:rsidRPr="00DE0EAF" w:rsidRDefault="007E5B6D" w:rsidP="007E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deitl y rhaglen</w:t>
            </w:r>
          </w:p>
        </w:tc>
        <w:tc>
          <w:tcPr>
            <w:tcW w:w="5075" w:type="dxa"/>
            <w:hideMark/>
          </w:tcPr>
          <w:p w:rsidR="007E5B6D" w:rsidRPr="00336D7D" w:rsidRDefault="007E5B6D" w:rsidP="007E5B6D">
            <w:pPr>
              <w:rPr>
                <w:rFonts w:ascii="Arial" w:hAnsi="Arial" w:cs="Arial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i'r lleoliad cyflwyno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Ychwanegu partner i gyflwyno'r cwrs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cantSplit/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i'r dull cyflwyno (e.e. pellter, ar-lein, rhan-amser)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lastRenderedPageBreak/>
              <w:t>Newidiadau i hyd y rhaglen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nifer y credydau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strwythur y rhaglen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Ychwanegu blwyddyn neu semester dramor neu mewn diwydiant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(is-raddedig) neu 31 Mai (ôl-raddedig a addysgir)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sylweddol i Ddeilliannau Dysgu'r Rhaglen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fodiwlau craidd neu orfodol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cyffredinol sylweddol i'r Strategaeth Asesu ac Adborth (e.e. newid i asesu ar lefel y rhaglen)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bob blwyddyn ar gyfer cyflwyno ym mis Medi.</w:t>
            </w:r>
          </w:p>
        </w:tc>
      </w:tr>
      <w:tr w:rsidR="00C87E28" w:rsidRPr="00DE0EAF" w:rsidTr="00C87E28">
        <w:trPr>
          <w:tblCellSpacing w:w="15" w:type="dxa"/>
        </w:trPr>
        <w:tc>
          <w:tcPr>
            <w:tcW w:w="3861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Newidiadau i fodiwlau dysgu annibynnol ar gyfer rhaglenni ôl-raddedig a addysgir</w:t>
            </w:r>
          </w:p>
        </w:tc>
        <w:tc>
          <w:tcPr>
            <w:tcW w:w="5075" w:type="dxa"/>
            <w:vAlign w:val="center"/>
            <w:hideMark/>
          </w:tcPr>
          <w:p w:rsidR="00C87E28" w:rsidRPr="00DE0EAF" w:rsidRDefault="007E5B6D" w:rsidP="00C8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Gan ddibynnu ar raddfa'r newid, dylid cwblhau'r rhain cyn gynted â phosib i sicrhau bod marchnata'n gyson ac yn ddelfrydol cyn 31 Mawrth bob blwyddyn ar gyfer cyflwyno ym mis Medi.</w:t>
            </w:r>
          </w:p>
        </w:tc>
      </w:tr>
      <w:tr w:rsidR="007E5B6D" w:rsidRPr="00DE0EAF" w:rsidTr="0064504F">
        <w:trPr>
          <w:tblCellSpacing w:w="15" w:type="dxa"/>
        </w:trPr>
        <w:tc>
          <w:tcPr>
            <w:tcW w:w="3861" w:type="dxa"/>
            <w:hideMark/>
          </w:tcPr>
          <w:p w:rsidR="007E5B6D" w:rsidRPr="00336D7D" w:rsidRDefault="007E5B6D" w:rsidP="007E5B6D">
            <w:pPr>
              <w:rPr>
                <w:rFonts w:ascii="Arial" w:hAnsi="Arial" w:cs="Arial"/>
              </w:rPr>
            </w:pPr>
            <w:r w:rsidRPr="00336D7D">
              <w:rPr>
                <w:rFonts w:ascii="Arial" w:hAnsi="Arial" w:cs="Arial"/>
                <w:lang w:val="cy-GB"/>
              </w:rPr>
              <w:t>Ychwanegu neu newid cymwysterau ymadael</w:t>
            </w:r>
          </w:p>
        </w:tc>
        <w:tc>
          <w:tcPr>
            <w:tcW w:w="5075" w:type="dxa"/>
            <w:vAlign w:val="center"/>
            <w:hideMark/>
          </w:tcPr>
          <w:p w:rsidR="007E5B6D" w:rsidRPr="00DE0EAF" w:rsidRDefault="007E5B6D" w:rsidP="007E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D7D">
              <w:rPr>
                <w:rFonts w:ascii="Arial" w:hAnsi="Arial" w:cs="Arial"/>
                <w:lang w:val="cy-GB"/>
              </w:rPr>
              <w:t>Unrhyw  amser cyn i'r rhaglen ddechrau</w:t>
            </w:r>
          </w:p>
        </w:tc>
      </w:tr>
    </w:tbl>
    <w:p w:rsidR="002B5DFD" w:rsidRPr="002B5DFD" w:rsidRDefault="002B5DFD" w:rsidP="002B5DFD">
      <w:pPr>
        <w:jc w:val="center"/>
        <w:rPr>
          <w:b/>
          <w:sz w:val="24"/>
        </w:rPr>
      </w:pPr>
      <w:bookmarkStart w:id="0" w:name="_GoBack"/>
      <w:bookmarkEnd w:id="0"/>
    </w:p>
    <w:sectPr w:rsidR="002B5DFD" w:rsidRPr="002B5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D"/>
    <w:rsid w:val="002B5DFD"/>
    <w:rsid w:val="00542F02"/>
    <w:rsid w:val="007E5B6D"/>
    <w:rsid w:val="007F69CA"/>
    <w:rsid w:val="00AB757C"/>
    <w:rsid w:val="00C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BF0B"/>
  <w15:chartTrackingRefBased/>
  <w15:docId w15:val="{9FE3227A-CF71-4654-A4E1-284952C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4</cp:revision>
  <dcterms:created xsi:type="dcterms:W3CDTF">2019-09-11T08:30:00Z</dcterms:created>
  <dcterms:modified xsi:type="dcterms:W3CDTF">2019-09-11T08:38:00Z</dcterms:modified>
</cp:coreProperties>
</file>